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8" w:rsidRDefault="000359A8"/>
    <w:p w:rsidR="00BF44D9" w:rsidRPr="00BF44D9" w:rsidRDefault="00BF44D9"/>
    <w:tbl>
      <w:tblPr>
        <w:tblStyle w:val="TableGrid"/>
        <w:tblW w:w="0" w:type="auto"/>
        <w:tblLook w:val="04A0"/>
      </w:tblPr>
      <w:tblGrid>
        <w:gridCol w:w="1630"/>
        <w:gridCol w:w="1759"/>
        <w:gridCol w:w="1916"/>
        <w:gridCol w:w="1701"/>
        <w:gridCol w:w="1682"/>
        <w:gridCol w:w="1837"/>
        <w:gridCol w:w="1500"/>
        <w:gridCol w:w="1151"/>
      </w:tblGrid>
      <w:tr w:rsidR="000359A8" w:rsidTr="00F009AA">
        <w:tc>
          <w:tcPr>
            <w:tcW w:w="13176" w:type="dxa"/>
            <w:gridSpan w:val="8"/>
          </w:tcPr>
          <w:p w:rsidR="000359A8" w:rsidRDefault="000359A8"/>
          <w:p w:rsidR="000359A8" w:rsidRPr="00AC61A6" w:rsidRDefault="000359A8">
            <w:pPr>
              <w:rPr>
                <w:b/>
              </w:rPr>
            </w:pPr>
            <w:r>
              <w:t xml:space="preserve">                                      </w:t>
            </w:r>
            <w:r w:rsidR="00AC61A6">
              <w:t xml:space="preserve">  </w:t>
            </w:r>
            <w:r w:rsidR="00251A2B">
              <w:t xml:space="preserve">                           </w:t>
            </w:r>
            <w:r w:rsidR="00AC61A6" w:rsidRPr="00A66D5B">
              <w:rPr>
                <w:b/>
              </w:rPr>
              <w:t xml:space="preserve"> </w:t>
            </w:r>
            <w:r w:rsidRPr="00AC61A6">
              <w:rPr>
                <w:b/>
              </w:rPr>
              <w:t xml:space="preserve"> ПЛАН ЈАВНЕ НАБАВКЕ</w:t>
            </w:r>
            <w:r w:rsidR="00722BFE">
              <w:rPr>
                <w:b/>
                <w:lang w:val="sr-Cyrl-CS"/>
              </w:rPr>
              <w:t xml:space="preserve"> ЗА 2021</w:t>
            </w:r>
            <w:r w:rsidRPr="00AC61A6">
              <w:rPr>
                <w:b/>
              </w:rPr>
              <w:t xml:space="preserve"> – НА КОЈЕ СЕ</w:t>
            </w:r>
            <w:r w:rsidR="00722BFE">
              <w:rPr>
                <w:b/>
                <w:lang w:val="sr-Cyrl-CS"/>
              </w:rPr>
              <w:t xml:space="preserve"> ОДРЕДБЕ </w:t>
            </w:r>
            <w:r w:rsidRPr="00AC61A6">
              <w:rPr>
                <w:b/>
              </w:rPr>
              <w:t xml:space="preserve"> ЗАКОН</w:t>
            </w:r>
            <w:r w:rsidR="00722BFE">
              <w:rPr>
                <w:b/>
                <w:lang w:val="sr-Cyrl-CS"/>
              </w:rPr>
              <w:t xml:space="preserve"> ЈАВНЕ НАБАВКЕ </w:t>
            </w:r>
            <w:r w:rsidRPr="00AC61A6">
              <w:rPr>
                <w:b/>
              </w:rPr>
              <w:t xml:space="preserve"> НЕ ПРИМЕЊУЈЕ</w:t>
            </w:r>
          </w:p>
        </w:tc>
      </w:tr>
      <w:tr w:rsidR="003025AB" w:rsidTr="007523A7">
        <w:tc>
          <w:tcPr>
            <w:tcW w:w="1642" w:type="dxa"/>
          </w:tcPr>
          <w:p w:rsidR="003025AB" w:rsidRPr="00722BFE" w:rsidRDefault="003025AB">
            <w:pPr>
              <w:rPr>
                <w:lang w:val="sr-Cyrl-CS"/>
              </w:rPr>
            </w:pPr>
          </w:p>
          <w:p w:rsidR="000359A8" w:rsidRPr="000359A8" w:rsidRDefault="00722BFE">
            <w:r>
              <w:rPr>
                <w:lang w:val="sr-Cyrl-CS"/>
              </w:rPr>
              <w:t>Г</w:t>
            </w:r>
            <w:proofErr w:type="spellStart"/>
            <w:r w:rsidR="00B96A62">
              <w:t>одишњег</w:t>
            </w:r>
            <w:proofErr w:type="spellEnd"/>
            <w:r w:rsidR="000359A8">
              <w:t xml:space="preserve"> </w:t>
            </w:r>
            <w:proofErr w:type="spellStart"/>
            <w:r w:rsidR="000359A8">
              <w:t>плана</w:t>
            </w:r>
            <w:proofErr w:type="spellEnd"/>
            <w:r w:rsidR="000359A8">
              <w:t xml:space="preserve"> </w:t>
            </w:r>
          </w:p>
        </w:tc>
        <w:tc>
          <w:tcPr>
            <w:tcW w:w="11534" w:type="dxa"/>
            <w:gridSpan w:val="7"/>
          </w:tcPr>
          <w:p w:rsidR="003025AB" w:rsidRPr="00F85136" w:rsidRDefault="000359A8">
            <w:r>
              <w:t>202</w:t>
            </w:r>
            <w:r w:rsidR="00F85136">
              <w:t>1</w:t>
            </w:r>
          </w:p>
        </w:tc>
      </w:tr>
      <w:tr w:rsidR="000359A8" w:rsidTr="007523A7">
        <w:tc>
          <w:tcPr>
            <w:tcW w:w="1642" w:type="dxa"/>
          </w:tcPr>
          <w:p w:rsidR="000359A8" w:rsidRPr="000359A8" w:rsidRDefault="000359A8">
            <w:r>
              <w:t xml:space="preserve">Верзија плана </w:t>
            </w:r>
          </w:p>
        </w:tc>
        <w:tc>
          <w:tcPr>
            <w:tcW w:w="11534" w:type="dxa"/>
            <w:gridSpan w:val="7"/>
          </w:tcPr>
          <w:p w:rsidR="000359A8" w:rsidRPr="00722BFE" w:rsidRDefault="00722BF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359A8" w:rsidTr="007523A7">
        <w:tc>
          <w:tcPr>
            <w:tcW w:w="1642" w:type="dxa"/>
          </w:tcPr>
          <w:p w:rsidR="000359A8" w:rsidRPr="000359A8" w:rsidRDefault="007523A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ус</w:t>
            </w:r>
            <w:r w:rsidR="000359A8">
              <w:t>в</w:t>
            </w:r>
            <w:r>
              <w:t>aјa</w:t>
            </w:r>
            <w:r w:rsidR="000359A8">
              <w:t>ња</w:t>
            </w:r>
            <w:proofErr w:type="spellEnd"/>
          </w:p>
        </w:tc>
        <w:tc>
          <w:tcPr>
            <w:tcW w:w="11534" w:type="dxa"/>
            <w:gridSpan w:val="7"/>
            <w:tcBorders>
              <w:right w:val="single" w:sz="4" w:space="0" w:color="auto"/>
            </w:tcBorders>
          </w:tcPr>
          <w:p w:rsidR="000359A8" w:rsidRPr="00167CC3" w:rsidRDefault="00167CC3" w:rsidP="0027019C">
            <w:r>
              <w:t xml:space="preserve"> </w:t>
            </w:r>
            <w:r w:rsidR="00E7212B">
              <w:t>28</w:t>
            </w:r>
            <w:r w:rsidR="008743D4">
              <w:t xml:space="preserve">. 12. </w:t>
            </w:r>
            <w:r>
              <w:t>2020.г.</w:t>
            </w:r>
          </w:p>
        </w:tc>
      </w:tr>
      <w:tr w:rsidR="003C0BF5" w:rsidTr="007523A7">
        <w:tc>
          <w:tcPr>
            <w:tcW w:w="1642" w:type="dxa"/>
          </w:tcPr>
          <w:p w:rsidR="003C0BF5" w:rsidRPr="000359A8" w:rsidRDefault="006C16BC">
            <w:proofErr w:type="spellStart"/>
            <w:r>
              <w:t>Б</w:t>
            </w:r>
            <w:r w:rsidR="003C0BF5">
              <w:t>р</w:t>
            </w:r>
            <w:proofErr w:type="spellEnd"/>
            <w:r>
              <w:t>. JN</w:t>
            </w:r>
          </w:p>
        </w:tc>
        <w:tc>
          <w:tcPr>
            <w:tcW w:w="1766" w:type="dxa"/>
          </w:tcPr>
          <w:p w:rsidR="003C0BF5" w:rsidRPr="000359A8" w:rsidRDefault="003C0BF5">
            <w:r>
              <w:t>Врста предмета дибра,услуге, радови</w:t>
            </w:r>
          </w:p>
        </w:tc>
        <w:tc>
          <w:tcPr>
            <w:tcW w:w="1852" w:type="dxa"/>
          </w:tcPr>
          <w:p w:rsidR="003C0BF5" w:rsidRPr="000359A8" w:rsidRDefault="003C0BF5">
            <w:r>
              <w:t>Предмт јн</w:t>
            </w:r>
          </w:p>
        </w:tc>
        <w:tc>
          <w:tcPr>
            <w:tcW w:w="1712" w:type="dxa"/>
          </w:tcPr>
          <w:p w:rsidR="003C0BF5" w:rsidRPr="008C54BA" w:rsidRDefault="003C0BF5"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</w:t>
            </w:r>
            <w:r w:rsidR="008C54BA">
              <w:t>ности</w:t>
            </w:r>
            <w:proofErr w:type="spellEnd"/>
            <w:r w:rsidR="008C54BA">
              <w:t xml:space="preserve"> </w:t>
            </w:r>
            <w:proofErr w:type="spellStart"/>
            <w:r w:rsidR="008C54BA">
              <w:t>без</w:t>
            </w:r>
            <w:proofErr w:type="spellEnd"/>
            <w:r w:rsidR="008C54BA">
              <w:t xml:space="preserve"> ПДВ-а</w:t>
            </w:r>
          </w:p>
        </w:tc>
        <w:tc>
          <w:tcPr>
            <w:tcW w:w="1694" w:type="dxa"/>
          </w:tcPr>
          <w:p w:rsidR="003C0BF5" w:rsidRPr="000359A8" w:rsidRDefault="003C0BF5"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 w:rsidR="008C54BA">
              <w:t>пос</w:t>
            </w:r>
            <w:r>
              <w:t>тупка</w:t>
            </w:r>
            <w:proofErr w:type="spellEnd"/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3C0BF5" w:rsidRPr="00F40DA0" w:rsidRDefault="003C0BF5">
            <w:proofErr w:type="spellStart"/>
            <w:r>
              <w:t>Извршење</w:t>
            </w:r>
            <w:proofErr w:type="spellEnd"/>
            <w:r>
              <w:t xml:space="preserve"> /</w:t>
            </w:r>
            <w:proofErr w:type="spellStart"/>
            <w:r>
              <w:t>испорука</w:t>
            </w:r>
            <w:proofErr w:type="spellEnd"/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3C0BF5" w:rsidRPr="003C0BF5" w:rsidRDefault="003C0BF5">
            <w:proofErr w:type="spellStart"/>
            <w:r>
              <w:t>Oквирно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покретања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C0BF5" w:rsidRPr="003C0BF5" w:rsidRDefault="003C0BF5">
            <w:r>
              <w:t>напомена</w:t>
            </w:r>
          </w:p>
        </w:tc>
      </w:tr>
      <w:tr w:rsidR="003C0BF5" w:rsidTr="007523A7">
        <w:trPr>
          <w:trHeight w:val="971"/>
        </w:trPr>
        <w:tc>
          <w:tcPr>
            <w:tcW w:w="1642" w:type="dxa"/>
          </w:tcPr>
          <w:p w:rsidR="003C0BF5" w:rsidRPr="00C60FCE" w:rsidRDefault="005213AD" w:rsidP="00C60FCE">
            <w:r>
              <w:t>001</w:t>
            </w:r>
          </w:p>
        </w:tc>
        <w:tc>
          <w:tcPr>
            <w:tcW w:w="1766" w:type="dxa"/>
          </w:tcPr>
          <w:p w:rsidR="00722BFE" w:rsidRPr="005213AD" w:rsidRDefault="005213AD">
            <w:proofErr w:type="spellStart"/>
            <w:r>
              <w:t>услуге</w:t>
            </w:r>
            <w:proofErr w:type="spellEnd"/>
          </w:p>
        </w:tc>
        <w:tc>
          <w:tcPr>
            <w:tcW w:w="1852" w:type="dxa"/>
          </w:tcPr>
          <w:p w:rsidR="003C0BF5" w:rsidRPr="005213AD" w:rsidRDefault="005213AD">
            <w:r>
              <w:t xml:space="preserve">Превоз ученика  и радника на релацији Крушевица- Црнатово, превоз ученика и радника Крушевица- Равни Дел , превоз ученика Кршевица- Прогон,  превоз ученика Крушевиа – Махала Јарчевици и превоз запсленог за поделу хране Крушевица -  </w:t>
            </w:r>
            <w:r>
              <w:lastRenderedPageBreak/>
              <w:t>Бољаре и обрнуто</w:t>
            </w:r>
          </w:p>
        </w:tc>
        <w:tc>
          <w:tcPr>
            <w:tcW w:w="1712" w:type="dxa"/>
          </w:tcPr>
          <w:p w:rsidR="003C0BF5" w:rsidRPr="00C93430" w:rsidRDefault="00C93430">
            <w:r>
              <w:lastRenderedPageBreak/>
              <w:t>689.864,00 дин.</w:t>
            </w:r>
          </w:p>
        </w:tc>
        <w:tc>
          <w:tcPr>
            <w:tcW w:w="1694" w:type="dxa"/>
          </w:tcPr>
          <w:p w:rsidR="00C60FCE" w:rsidRPr="00C93430" w:rsidRDefault="00C93430">
            <w:r>
              <w:t>Поступак набавке на које се одредбе закона не примењује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3C0BF5" w:rsidRPr="00C93430" w:rsidRDefault="00C93430">
            <w:r>
              <w:t>Јабланички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3C0BF5" w:rsidRPr="00C93430" w:rsidRDefault="00C9343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Pr="00BF44D9" w:rsidRDefault="003C0BF5">
            <w:pPr>
              <w:rPr>
                <w:vertAlign w:val="superscript"/>
              </w:rPr>
            </w:pPr>
          </w:p>
        </w:tc>
      </w:tr>
      <w:tr w:rsidR="003C0BF5" w:rsidTr="007523A7">
        <w:tc>
          <w:tcPr>
            <w:tcW w:w="1642" w:type="dxa"/>
          </w:tcPr>
          <w:p w:rsidR="003C0BF5" w:rsidRPr="003025AB" w:rsidRDefault="00F40DA0">
            <w:r>
              <w:lastRenderedPageBreak/>
              <w:t>002</w:t>
            </w:r>
          </w:p>
        </w:tc>
        <w:tc>
          <w:tcPr>
            <w:tcW w:w="1766" w:type="dxa"/>
          </w:tcPr>
          <w:p w:rsidR="003C0BF5" w:rsidRPr="00F40DA0" w:rsidRDefault="00F40DA0" w:rsidP="003E6078">
            <w:r>
              <w:t xml:space="preserve">Добра </w:t>
            </w:r>
          </w:p>
        </w:tc>
        <w:tc>
          <w:tcPr>
            <w:tcW w:w="1852" w:type="dxa"/>
          </w:tcPr>
          <w:p w:rsidR="003C0BF5" w:rsidRPr="00F40DA0" w:rsidRDefault="00F40DA0" w:rsidP="00F62FA4">
            <w:r>
              <w:t>Набавка намирница за ужину ученика и радника школе</w:t>
            </w:r>
          </w:p>
        </w:tc>
        <w:tc>
          <w:tcPr>
            <w:tcW w:w="1712" w:type="dxa"/>
          </w:tcPr>
          <w:p w:rsidR="003C0BF5" w:rsidRPr="00F40DA0" w:rsidRDefault="00F40DA0">
            <w:r>
              <w:t>720.000,00 дин.</w:t>
            </w:r>
          </w:p>
        </w:tc>
        <w:tc>
          <w:tcPr>
            <w:tcW w:w="1694" w:type="dxa"/>
          </w:tcPr>
          <w:p w:rsidR="003C0BF5" w:rsidRPr="00F40DA0" w:rsidRDefault="00F40DA0">
            <w:r>
              <w:t>Набавка на које се одредбе закона не примењују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3C0BF5" w:rsidRPr="00F40DA0" w:rsidRDefault="00F40DA0">
            <w:r>
              <w:t>Јабланички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3C0BF5" w:rsidRPr="00F40DA0" w:rsidRDefault="00F40DA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Default="003C0BF5"/>
        </w:tc>
      </w:tr>
      <w:tr w:rsidR="006C16BC" w:rsidTr="007523A7">
        <w:tc>
          <w:tcPr>
            <w:tcW w:w="1642" w:type="dxa"/>
          </w:tcPr>
          <w:p w:rsidR="006C16BC" w:rsidRPr="00F40DA0" w:rsidRDefault="00F40DA0">
            <w:r>
              <w:t>003</w:t>
            </w:r>
          </w:p>
        </w:tc>
        <w:tc>
          <w:tcPr>
            <w:tcW w:w="1766" w:type="dxa"/>
          </w:tcPr>
          <w:p w:rsidR="006C16BC" w:rsidRPr="00F40DA0" w:rsidRDefault="00F40DA0" w:rsidP="003E6078">
            <w:r>
              <w:t xml:space="preserve">Добра </w:t>
            </w:r>
          </w:p>
        </w:tc>
        <w:tc>
          <w:tcPr>
            <w:tcW w:w="1852" w:type="dxa"/>
          </w:tcPr>
          <w:p w:rsidR="006C16BC" w:rsidRPr="00F40DA0" w:rsidRDefault="00F40DA0" w:rsidP="00F62FA4">
            <w:r>
              <w:t xml:space="preserve">Набавка огревног дрвета </w:t>
            </w:r>
          </w:p>
        </w:tc>
        <w:tc>
          <w:tcPr>
            <w:tcW w:w="1712" w:type="dxa"/>
          </w:tcPr>
          <w:p w:rsidR="006C16BC" w:rsidRPr="00F40DA0" w:rsidRDefault="00F40DA0">
            <w:r>
              <w:t>250.000,00 дин.</w:t>
            </w:r>
          </w:p>
        </w:tc>
        <w:tc>
          <w:tcPr>
            <w:tcW w:w="1694" w:type="dxa"/>
          </w:tcPr>
          <w:p w:rsidR="006C16BC" w:rsidRPr="00BD7EED" w:rsidRDefault="00F40DA0">
            <w:r>
              <w:t>Набавка на које се одредбе закона не примењују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6C16BC" w:rsidRPr="00BD7EED" w:rsidRDefault="00F40DA0">
            <w:r>
              <w:t>Јабланички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6C16BC" w:rsidRPr="00394F7A" w:rsidRDefault="00394F7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C16BC" w:rsidRDefault="006C16BC"/>
        </w:tc>
      </w:tr>
      <w:tr w:rsidR="00BD7EED" w:rsidTr="007523A7">
        <w:tc>
          <w:tcPr>
            <w:tcW w:w="1642" w:type="dxa"/>
          </w:tcPr>
          <w:p w:rsidR="00BD7EED" w:rsidRPr="00394F7A" w:rsidRDefault="00394F7A">
            <w:r>
              <w:t>004</w:t>
            </w:r>
          </w:p>
        </w:tc>
        <w:tc>
          <w:tcPr>
            <w:tcW w:w="1766" w:type="dxa"/>
          </w:tcPr>
          <w:p w:rsidR="00BD7EED" w:rsidRPr="00394F7A" w:rsidRDefault="00394F7A" w:rsidP="003E6078">
            <w:r>
              <w:t xml:space="preserve">Добра </w:t>
            </w:r>
          </w:p>
        </w:tc>
        <w:tc>
          <w:tcPr>
            <w:tcW w:w="1852" w:type="dxa"/>
          </w:tcPr>
          <w:p w:rsidR="00BD7EED" w:rsidRPr="00394F7A" w:rsidRDefault="00F95FCF" w:rsidP="00F62FA4">
            <w:proofErr w:type="spellStart"/>
            <w:r>
              <w:t>Административнa</w:t>
            </w:r>
            <w:proofErr w:type="spellEnd"/>
            <w:r>
              <w:t xml:space="preserve"> </w:t>
            </w:r>
            <w:proofErr w:type="spellStart"/>
            <w:r>
              <w:t>oпрема</w:t>
            </w:r>
            <w:proofErr w:type="spellEnd"/>
            <w:r w:rsidR="00394F7A">
              <w:t xml:space="preserve"> </w:t>
            </w:r>
          </w:p>
        </w:tc>
        <w:tc>
          <w:tcPr>
            <w:tcW w:w="1712" w:type="dxa"/>
          </w:tcPr>
          <w:p w:rsidR="00BD7EED" w:rsidRPr="009854DA" w:rsidRDefault="00C93430">
            <w:r>
              <w:t>56</w:t>
            </w:r>
            <w:r w:rsidR="009854DA">
              <w:t xml:space="preserve">.000,00 </w:t>
            </w:r>
            <w:proofErr w:type="spellStart"/>
            <w:r w:rsidR="009854DA">
              <w:t>дин</w:t>
            </w:r>
            <w:proofErr w:type="spellEnd"/>
            <w:r w:rsidR="009854DA">
              <w:t>.</w:t>
            </w:r>
          </w:p>
        </w:tc>
        <w:tc>
          <w:tcPr>
            <w:tcW w:w="1694" w:type="dxa"/>
          </w:tcPr>
          <w:p w:rsidR="00BD7EED" w:rsidRPr="00BD7EED" w:rsidRDefault="009854DA">
            <w:r>
              <w:t>Набавка на које се одредбе закона не примењују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BD7EED" w:rsidRPr="009854DA" w:rsidRDefault="009854DA" w:rsidP="00BD7EED">
            <w:r>
              <w:t>Јанланички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D7EED" w:rsidRPr="009854DA" w:rsidRDefault="009854D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BD7EED" w:rsidTr="00A942EC">
        <w:trPr>
          <w:trHeight w:val="116"/>
        </w:trPr>
        <w:tc>
          <w:tcPr>
            <w:tcW w:w="1642" w:type="dxa"/>
          </w:tcPr>
          <w:p w:rsidR="00BD7EED" w:rsidRPr="00A942EC" w:rsidRDefault="00A942EC">
            <w:r>
              <w:t>005</w:t>
            </w:r>
          </w:p>
        </w:tc>
        <w:tc>
          <w:tcPr>
            <w:tcW w:w="1766" w:type="dxa"/>
          </w:tcPr>
          <w:p w:rsidR="00BD7EED" w:rsidRPr="00A942EC" w:rsidRDefault="00A942EC" w:rsidP="003E6078">
            <w:r>
              <w:t>добра</w:t>
            </w:r>
          </w:p>
        </w:tc>
        <w:tc>
          <w:tcPr>
            <w:tcW w:w="1852" w:type="dxa"/>
          </w:tcPr>
          <w:p w:rsidR="00BD7EED" w:rsidRPr="00A942EC" w:rsidRDefault="00A942EC" w:rsidP="00F62FA4">
            <w:r>
              <w:t>Набавка средства за одржавање хигијене</w:t>
            </w:r>
          </w:p>
        </w:tc>
        <w:tc>
          <w:tcPr>
            <w:tcW w:w="1712" w:type="dxa"/>
          </w:tcPr>
          <w:p w:rsidR="00BD7EED" w:rsidRPr="00A942EC" w:rsidRDefault="008E5493">
            <w:r>
              <w:t>101.447</w:t>
            </w:r>
            <w:r w:rsidR="00A942EC">
              <w:t>,00</w:t>
            </w:r>
          </w:p>
        </w:tc>
        <w:tc>
          <w:tcPr>
            <w:tcW w:w="1694" w:type="dxa"/>
          </w:tcPr>
          <w:p w:rsidR="00BD7EED" w:rsidRPr="00150F86" w:rsidRDefault="00A942EC">
            <w:r>
              <w:t>Набавка на које се одредбе закона не примењују</w:t>
            </w:r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BD7EED" w:rsidRPr="00150F86" w:rsidRDefault="00A942EC">
            <w:r>
              <w:t>Јанланички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D7EED" w:rsidRPr="00150F86" w:rsidRDefault="00A942EC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150F86" w:rsidTr="007523A7">
        <w:tc>
          <w:tcPr>
            <w:tcW w:w="1642" w:type="dxa"/>
          </w:tcPr>
          <w:p w:rsidR="00150F86" w:rsidRPr="00F95FCF" w:rsidRDefault="00F95FCF">
            <w:r>
              <w:t>006</w:t>
            </w:r>
          </w:p>
        </w:tc>
        <w:tc>
          <w:tcPr>
            <w:tcW w:w="1766" w:type="dxa"/>
          </w:tcPr>
          <w:p w:rsidR="00150F86" w:rsidRPr="00F95FCF" w:rsidRDefault="00F95FCF" w:rsidP="003E6078">
            <w:r>
              <w:t>добра</w:t>
            </w:r>
          </w:p>
        </w:tc>
        <w:tc>
          <w:tcPr>
            <w:tcW w:w="1852" w:type="dxa"/>
          </w:tcPr>
          <w:p w:rsidR="00150F86" w:rsidRPr="00F95FCF" w:rsidRDefault="00F95FCF" w:rsidP="00F62FA4">
            <w:r>
              <w:t xml:space="preserve">Административни материјал </w:t>
            </w:r>
          </w:p>
        </w:tc>
        <w:tc>
          <w:tcPr>
            <w:tcW w:w="1712" w:type="dxa"/>
          </w:tcPr>
          <w:p w:rsidR="00150F86" w:rsidRPr="00F95FCF" w:rsidRDefault="008E5493">
            <w:r>
              <w:t>52</w:t>
            </w:r>
            <w:r w:rsidR="00F95FCF">
              <w:t xml:space="preserve">.000,00 </w:t>
            </w:r>
            <w:proofErr w:type="spellStart"/>
            <w:r w:rsidR="00F95FCF">
              <w:t>дин</w:t>
            </w:r>
            <w:proofErr w:type="spellEnd"/>
          </w:p>
        </w:tc>
        <w:tc>
          <w:tcPr>
            <w:tcW w:w="1694" w:type="dxa"/>
          </w:tcPr>
          <w:p w:rsidR="00150F86" w:rsidRDefault="00F95FCF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150F86" w:rsidRPr="00F95FCF" w:rsidRDefault="00F95FCF">
            <w:r>
              <w:t>Јабланички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150F86" w:rsidRDefault="00F95FCF" w:rsidP="003C0BF5">
            <w:r>
              <w:t>Други квартал</w:t>
            </w:r>
          </w:p>
          <w:p w:rsidR="007F4BCA" w:rsidRPr="00F95FCF" w:rsidRDefault="007F4BCA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150F86" w:rsidRDefault="00150F86"/>
        </w:tc>
      </w:tr>
      <w:tr w:rsidR="00BD7EED" w:rsidTr="007523A7">
        <w:tc>
          <w:tcPr>
            <w:tcW w:w="1642" w:type="dxa"/>
          </w:tcPr>
          <w:p w:rsidR="00BD7EED" w:rsidRPr="008E5493" w:rsidRDefault="008E5493">
            <w:r>
              <w:t>007</w:t>
            </w:r>
          </w:p>
        </w:tc>
        <w:tc>
          <w:tcPr>
            <w:tcW w:w="1766" w:type="dxa"/>
          </w:tcPr>
          <w:p w:rsidR="00BD7EED" w:rsidRPr="008E5493" w:rsidRDefault="008E5493" w:rsidP="003E6078">
            <w:r>
              <w:t xml:space="preserve">Радови </w:t>
            </w:r>
          </w:p>
        </w:tc>
        <w:tc>
          <w:tcPr>
            <w:tcW w:w="1852" w:type="dxa"/>
          </w:tcPr>
          <w:p w:rsidR="00BD7EED" w:rsidRPr="008E5493" w:rsidRDefault="008E5493" w:rsidP="00F62FA4">
            <w:r>
              <w:t>Текуће поправке и одржавање зхраде и објекта</w:t>
            </w:r>
          </w:p>
        </w:tc>
        <w:tc>
          <w:tcPr>
            <w:tcW w:w="1712" w:type="dxa"/>
          </w:tcPr>
          <w:p w:rsidR="00BD7EED" w:rsidRPr="008E5493" w:rsidRDefault="008E5493">
            <w:r>
              <w:t>90.493</w:t>
            </w:r>
            <w:r w:rsidR="00A1681D">
              <w:t>,00</w:t>
            </w:r>
            <w:r>
              <w:t xml:space="preserve"> дин.</w:t>
            </w:r>
          </w:p>
        </w:tc>
        <w:tc>
          <w:tcPr>
            <w:tcW w:w="1694" w:type="dxa"/>
          </w:tcPr>
          <w:p w:rsidR="00BD7EED" w:rsidRPr="00F62FA4" w:rsidRDefault="008E5493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BD7EED" w:rsidRPr="008E5493" w:rsidRDefault="008E5493">
            <w:r>
              <w:t>Јабланички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BD7EED" w:rsidRPr="008E5493" w:rsidRDefault="008E5493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A942EC" w:rsidTr="007523A7">
        <w:tc>
          <w:tcPr>
            <w:tcW w:w="1642" w:type="dxa"/>
          </w:tcPr>
          <w:p w:rsidR="00A942EC" w:rsidRPr="00A1681D" w:rsidRDefault="00A1681D">
            <w:r>
              <w:lastRenderedPageBreak/>
              <w:t>008</w:t>
            </w:r>
          </w:p>
        </w:tc>
        <w:tc>
          <w:tcPr>
            <w:tcW w:w="1766" w:type="dxa"/>
          </w:tcPr>
          <w:p w:rsidR="00A942EC" w:rsidRPr="00A1681D" w:rsidRDefault="00A1681D" w:rsidP="003E6078">
            <w:r>
              <w:t>радови</w:t>
            </w:r>
          </w:p>
        </w:tc>
        <w:tc>
          <w:tcPr>
            <w:tcW w:w="1852" w:type="dxa"/>
          </w:tcPr>
          <w:p w:rsidR="00A942EC" w:rsidRPr="00A1681D" w:rsidRDefault="00A1681D" w:rsidP="00F62FA4">
            <w:r>
              <w:t>Текуће поправке и одржавање опреме</w:t>
            </w:r>
          </w:p>
        </w:tc>
        <w:tc>
          <w:tcPr>
            <w:tcW w:w="1712" w:type="dxa"/>
          </w:tcPr>
          <w:p w:rsidR="00A942EC" w:rsidRPr="00A1681D" w:rsidRDefault="008743D4">
            <w:r>
              <w:t>96.000</w:t>
            </w:r>
            <w:r w:rsidR="00A1681D">
              <w:t xml:space="preserve">,00 </w:t>
            </w:r>
            <w:proofErr w:type="spellStart"/>
            <w:r w:rsidR="00A1681D">
              <w:t>дин</w:t>
            </w:r>
            <w:proofErr w:type="spellEnd"/>
            <w:r w:rsidR="00A1681D">
              <w:t>,</w:t>
            </w:r>
          </w:p>
        </w:tc>
        <w:tc>
          <w:tcPr>
            <w:tcW w:w="1694" w:type="dxa"/>
          </w:tcPr>
          <w:p w:rsidR="00A942EC" w:rsidRPr="00F62FA4" w:rsidRDefault="00A1681D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942EC" w:rsidRPr="00A1681D" w:rsidRDefault="00A1681D">
            <w:r>
              <w:t>Јабланички округ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942EC" w:rsidRPr="00A1681D" w:rsidRDefault="008743D4" w:rsidP="003C0BF5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 w:rsidR="00EF5D74">
              <w:t>кварт</w:t>
            </w:r>
            <w:r w:rsidR="00A1681D">
              <w:t>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7523A7">
        <w:tc>
          <w:tcPr>
            <w:tcW w:w="1642" w:type="dxa"/>
          </w:tcPr>
          <w:p w:rsidR="00A942EC" w:rsidRPr="00A1681D" w:rsidRDefault="00A1681D">
            <w:r>
              <w:t>009</w:t>
            </w:r>
          </w:p>
        </w:tc>
        <w:tc>
          <w:tcPr>
            <w:tcW w:w="1766" w:type="dxa"/>
          </w:tcPr>
          <w:p w:rsidR="00A942EC" w:rsidRPr="00A1681D" w:rsidRDefault="00A1681D" w:rsidP="003E6078">
            <w:r>
              <w:t>улсуге</w:t>
            </w:r>
          </w:p>
        </w:tc>
        <w:tc>
          <w:tcPr>
            <w:tcW w:w="1852" w:type="dxa"/>
          </w:tcPr>
          <w:p w:rsidR="00A942EC" w:rsidRPr="00A1681D" w:rsidRDefault="00282837" w:rsidP="00F62FA4">
            <w:r>
              <w:t>Ј</w:t>
            </w:r>
            <w:r w:rsidR="00A1681D">
              <w:t>едн</w:t>
            </w:r>
            <w:r>
              <w:t xml:space="preserve">одневни илзлет </w:t>
            </w:r>
          </w:p>
        </w:tc>
        <w:tc>
          <w:tcPr>
            <w:tcW w:w="1712" w:type="dxa"/>
          </w:tcPr>
          <w:p w:rsidR="00A942EC" w:rsidRPr="00282837" w:rsidRDefault="00282837">
            <w:r>
              <w:t>200.000,00 дин.</w:t>
            </w:r>
          </w:p>
        </w:tc>
        <w:tc>
          <w:tcPr>
            <w:tcW w:w="1694" w:type="dxa"/>
          </w:tcPr>
          <w:p w:rsidR="00A942EC" w:rsidRPr="00F62FA4" w:rsidRDefault="00282837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852" w:type="dxa"/>
            <w:tcBorders>
              <w:right w:val="single" w:sz="4" w:space="0" w:color="auto"/>
            </w:tcBorders>
          </w:tcPr>
          <w:p w:rsidR="00A942EC" w:rsidRPr="00282837" w:rsidRDefault="00282837">
            <w:r>
              <w:t>Власотинце – Ресавска пећина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A942EC" w:rsidRPr="00282837" w:rsidRDefault="00282837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7523A7">
        <w:tc>
          <w:tcPr>
            <w:tcW w:w="1642" w:type="dxa"/>
          </w:tcPr>
          <w:p w:rsidR="00A942EC" w:rsidRPr="00150F86" w:rsidRDefault="00A942EC"/>
        </w:tc>
        <w:tc>
          <w:tcPr>
            <w:tcW w:w="1766" w:type="dxa"/>
          </w:tcPr>
          <w:p w:rsidR="00A942EC" w:rsidRPr="00150F86" w:rsidRDefault="00A942EC" w:rsidP="003E6078"/>
        </w:tc>
        <w:tc>
          <w:tcPr>
            <w:tcW w:w="1852" w:type="dxa"/>
          </w:tcPr>
          <w:p w:rsidR="00A942EC" w:rsidRPr="00150F86" w:rsidRDefault="00A942EC" w:rsidP="00F62FA4"/>
        </w:tc>
        <w:tc>
          <w:tcPr>
            <w:tcW w:w="1712" w:type="dxa"/>
          </w:tcPr>
          <w:p w:rsidR="00A942EC" w:rsidRPr="00150F86" w:rsidRDefault="00A942EC"/>
        </w:tc>
        <w:tc>
          <w:tcPr>
            <w:tcW w:w="1694" w:type="dxa"/>
          </w:tcPr>
          <w:p w:rsidR="00A942EC" w:rsidRPr="00F62FA4" w:rsidRDefault="00A942EC"/>
        </w:tc>
        <w:tc>
          <w:tcPr>
            <w:tcW w:w="1852" w:type="dxa"/>
            <w:tcBorders>
              <w:right w:val="single" w:sz="4" w:space="0" w:color="auto"/>
            </w:tcBorders>
          </w:tcPr>
          <w:p w:rsidR="00A942EC" w:rsidRPr="00F62FA4" w:rsidRDefault="00A942EC"/>
        </w:tc>
        <w:tc>
          <w:tcPr>
            <w:tcW w:w="1507" w:type="dxa"/>
            <w:tcBorders>
              <w:right w:val="single" w:sz="4" w:space="0" w:color="auto"/>
            </w:tcBorders>
          </w:tcPr>
          <w:p w:rsidR="00A942EC" w:rsidRPr="00150F86" w:rsidRDefault="00A942EC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7523A7">
        <w:tc>
          <w:tcPr>
            <w:tcW w:w="1642" w:type="dxa"/>
          </w:tcPr>
          <w:p w:rsidR="00A942EC" w:rsidRPr="00150F86" w:rsidRDefault="00A942EC"/>
        </w:tc>
        <w:tc>
          <w:tcPr>
            <w:tcW w:w="1766" w:type="dxa"/>
          </w:tcPr>
          <w:p w:rsidR="00A942EC" w:rsidRPr="00150F86" w:rsidRDefault="00A942EC" w:rsidP="003E6078"/>
        </w:tc>
        <w:tc>
          <w:tcPr>
            <w:tcW w:w="1852" w:type="dxa"/>
          </w:tcPr>
          <w:p w:rsidR="00A942EC" w:rsidRPr="00150F86" w:rsidRDefault="00A942EC" w:rsidP="00F62FA4"/>
        </w:tc>
        <w:tc>
          <w:tcPr>
            <w:tcW w:w="1712" w:type="dxa"/>
          </w:tcPr>
          <w:p w:rsidR="00A942EC" w:rsidRPr="00150F86" w:rsidRDefault="00A942EC"/>
        </w:tc>
        <w:tc>
          <w:tcPr>
            <w:tcW w:w="1694" w:type="dxa"/>
          </w:tcPr>
          <w:p w:rsidR="00A942EC" w:rsidRPr="00F62FA4" w:rsidRDefault="00A942EC"/>
        </w:tc>
        <w:tc>
          <w:tcPr>
            <w:tcW w:w="1852" w:type="dxa"/>
            <w:tcBorders>
              <w:right w:val="single" w:sz="4" w:space="0" w:color="auto"/>
            </w:tcBorders>
          </w:tcPr>
          <w:p w:rsidR="00A942EC" w:rsidRPr="00F62FA4" w:rsidRDefault="00A942EC"/>
        </w:tc>
        <w:tc>
          <w:tcPr>
            <w:tcW w:w="1507" w:type="dxa"/>
            <w:tcBorders>
              <w:right w:val="single" w:sz="4" w:space="0" w:color="auto"/>
            </w:tcBorders>
          </w:tcPr>
          <w:p w:rsidR="00A942EC" w:rsidRPr="00150F86" w:rsidRDefault="00A942EC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7523A7">
        <w:tc>
          <w:tcPr>
            <w:tcW w:w="1642" w:type="dxa"/>
          </w:tcPr>
          <w:p w:rsidR="00A942EC" w:rsidRPr="00150F86" w:rsidRDefault="00A942EC"/>
        </w:tc>
        <w:tc>
          <w:tcPr>
            <w:tcW w:w="1766" w:type="dxa"/>
          </w:tcPr>
          <w:p w:rsidR="00A942EC" w:rsidRPr="00150F86" w:rsidRDefault="00A942EC" w:rsidP="003E6078"/>
        </w:tc>
        <w:tc>
          <w:tcPr>
            <w:tcW w:w="1852" w:type="dxa"/>
          </w:tcPr>
          <w:p w:rsidR="00A942EC" w:rsidRPr="00150F86" w:rsidRDefault="00A942EC" w:rsidP="00F62FA4"/>
        </w:tc>
        <w:tc>
          <w:tcPr>
            <w:tcW w:w="1712" w:type="dxa"/>
          </w:tcPr>
          <w:p w:rsidR="00A942EC" w:rsidRPr="00150F86" w:rsidRDefault="00A942EC"/>
        </w:tc>
        <w:tc>
          <w:tcPr>
            <w:tcW w:w="1694" w:type="dxa"/>
          </w:tcPr>
          <w:p w:rsidR="00A942EC" w:rsidRPr="00F62FA4" w:rsidRDefault="00A942EC"/>
        </w:tc>
        <w:tc>
          <w:tcPr>
            <w:tcW w:w="1852" w:type="dxa"/>
            <w:tcBorders>
              <w:right w:val="single" w:sz="4" w:space="0" w:color="auto"/>
            </w:tcBorders>
          </w:tcPr>
          <w:p w:rsidR="00A942EC" w:rsidRPr="00F62FA4" w:rsidRDefault="00A942EC"/>
        </w:tc>
        <w:tc>
          <w:tcPr>
            <w:tcW w:w="1507" w:type="dxa"/>
            <w:tcBorders>
              <w:right w:val="single" w:sz="4" w:space="0" w:color="auto"/>
            </w:tcBorders>
          </w:tcPr>
          <w:p w:rsidR="00A942EC" w:rsidRPr="00150F86" w:rsidRDefault="00A942EC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</w:tbl>
    <w:p w:rsidR="0027019C" w:rsidRDefault="0027019C">
      <w:pPr>
        <w:rPr>
          <w:lang w:val="sr-Cyrl-CS"/>
        </w:rPr>
      </w:pPr>
    </w:p>
    <w:p w:rsidR="00282837" w:rsidRDefault="00282837">
      <w:pPr>
        <w:rPr>
          <w:lang w:val="sr-Cyrl-CS"/>
        </w:rPr>
      </w:pPr>
    </w:p>
    <w:p w:rsidR="00282837" w:rsidRDefault="00282837">
      <w:pPr>
        <w:rPr>
          <w:lang w:val="sr-Cyrl-CS"/>
        </w:rPr>
      </w:pPr>
      <w:r>
        <w:rPr>
          <w:lang w:val="sr-Cyrl-CS"/>
        </w:rPr>
        <w:t>У Крушевици</w:t>
      </w:r>
      <w:r w:rsidR="00EB0B30">
        <w:rPr>
          <w:lang w:val="sr-Cyrl-CS"/>
        </w:rPr>
        <w:t xml:space="preserve"> 28. 12. 2020</w:t>
      </w:r>
      <w:r>
        <w:rPr>
          <w:lang w:val="sr-Cyrl-CS"/>
        </w:rPr>
        <w:t xml:space="preserve">,                                                                                                                              </w:t>
      </w:r>
      <w:r w:rsidR="00EB0B30">
        <w:rPr>
          <w:lang w:val="sr-Cyrl-CS"/>
        </w:rPr>
        <w:t xml:space="preserve">                </w:t>
      </w:r>
      <w:r>
        <w:rPr>
          <w:lang w:val="sr-Cyrl-CS"/>
        </w:rPr>
        <w:t>Директор школе</w:t>
      </w:r>
    </w:p>
    <w:p w:rsidR="00282837" w:rsidRDefault="0028283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8E3492">
        <w:rPr>
          <w:lang w:val="sr-Cyrl-CS"/>
        </w:rPr>
        <w:t xml:space="preserve">         </w:t>
      </w:r>
    </w:p>
    <w:p w:rsidR="00282837" w:rsidRDefault="0028283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школксог одбора</w:t>
      </w:r>
    </w:p>
    <w:p w:rsidR="00282837" w:rsidRDefault="0028283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E3492">
        <w:rPr>
          <w:lang w:val="sr-Cyrl-CS"/>
        </w:rPr>
        <w:tab/>
      </w:r>
      <w:r w:rsidR="008E3492">
        <w:rPr>
          <w:lang w:val="sr-Cyrl-CS"/>
        </w:rPr>
        <w:tab/>
      </w:r>
      <w:r w:rsidR="008E3492">
        <w:rPr>
          <w:lang w:val="sr-Cyrl-CS"/>
        </w:rPr>
        <w:tab/>
      </w:r>
      <w:r w:rsidR="008E3492">
        <w:rPr>
          <w:lang w:val="sr-Cyrl-CS"/>
        </w:rPr>
        <w:tab/>
      </w:r>
      <w:r w:rsidR="008E3492">
        <w:rPr>
          <w:lang w:val="sr-Cyrl-CS"/>
        </w:rPr>
        <w:tab/>
      </w:r>
      <w:r w:rsidR="008E3492">
        <w:rPr>
          <w:lang w:val="sr-Cyrl-CS"/>
        </w:rPr>
        <w:tab/>
      </w:r>
    </w:p>
    <w:p w:rsidR="00282837" w:rsidRPr="00987306" w:rsidRDefault="0028283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282837" w:rsidRPr="00987306" w:rsidSect="00302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5AB"/>
    <w:rsid w:val="000359A8"/>
    <w:rsid w:val="000843EC"/>
    <w:rsid w:val="00150F86"/>
    <w:rsid w:val="00167CC3"/>
    <w:rsid w:val="00196508"/>
    <w:rsid w:val="001C1162"/>
    <w:rsid w:val="002328A8"/>
    <w:rsid w:val="00251A2B"/>
    <w:rsid w:val="002630E6"/>
    <w:rsid w:val="0027019C"/>
    <w:rsid w:val="00282837"/>
    <w:rsid w:val="003025AB"/>
    <w:rsid w:val="0037624E"/>
    <w:rsid w:val="00394F7A"/>
    <w:rsid w:val="003A5BDF"/>
    <w:rsid w:val="003C0BF5"/>
    <w:rsid w:val="003D2153"/>
    <w:rsid w:val="003E6078"/>
    <w:rsid w:val="00427740"/>
    <w:rsid w:val="00487CD9"/>
    <w:rsid w:val="00497B4A"/>
    <w:rsid w:val="004A5177"/>
    <w:rsid w:val="005213AD"/>
    <w:rsid w:val="005C5FB5"/>
    <w:rsid w:val="0060661A"/>
    <w:rsid w:val="006150FE"/>
    <w:rsid w:val="0069778D"/>
    <w:rsid w:val="006C16BC"/>
    <w:rsid w:val="00722BFE"/>
    <w:rsid w:val="007523A7"/>
    <w:rsid w:val="00794624"/>
    <w:rsid w:val="007F4BCA"/>
    <w:rsid w:val="0082229D"/>
    <w:rsid w:val="00822476"/>
    <w:rsid w:val="00843A79"/>
    <w:rsid w:val="00855999"/>
    <w:rsid w:val="008743D4"/>
    <w:rsid w:val="008C54BA"/>
    <w:rsid w:val="008E3492"/>
    <w:rsid w:val="008E5493"/>
    <w:rsid w:val="008F3ABB"/>
    <w:rsid w:val="00971AA5"/>
    <w:rsid w:val="00976B06"/>
    <w:rsid w:val="009854DA"/>
    <w:rsid w:val="00987306"/>
    <w:rsid w:val="009D5925"/>
    <w:rsid w:val="009E6BC0"/>
    <w:rsid w:val="009F4699"/>
    <w:rsid w:val="00A1681D"/>
    <w:rsid w:val="00A17A81"/>
    <w:rsid w:val="00A4688B"/>
    <w:rsid w:val="00A55262"/>
    <w:rsid w:val="00A66D5B"/>
    <w:rsid w:val="00A771F2"/>
    <w:rsid w:val="00A942EC"/>
    <w:rsid w:val="00AA307F"/>
    <w:rsid w:val="00AC61A6"/>
    <w:rsid w:val="00AD5069"/>
    <w:rsid w:val="00B75120"/>
    <w:rsid w:val="00B96A62"/>
    <w:rsid w:val="00BB2F95"/>
    <w:rsid w:val="00BD558B"/>
    <w:rsid w:val="00BD7EED"/>
    <w:rsid w:val="00BF44D9"/>
    <w:rsid w:val="00C078B8"/>
    <w:rsid w:val="00C365AD"/>
    <w:rsid w:val="00C60FCE"/>
    <w:rsid w:val="00C80646"/>
    <w:rsid w:val="00C93430"/>
    <w:rsid w:val="00C93A86"/>
    <w:rsid w:val="00D50267"/>
    <w:rsid w:val="00DE4072"/>
    <w:rsid w:val="00E7212B"/>
    <w:rsid w:val="00E72874"/>
    <w:rsid w:val="00EB0B30"/>
    <w:rsid w:val="00ED18B4"/>
    <w:rsid w:val="00EF5D74"/>
    <w:rsid w:val="00F00117"/>
    <w:rsid w:val="00F03467"/>
    <w:rsid w:val="00F1647B"/>
    <w:rsid w:val="00F40DA0"/>
    <w:rsid w:val="00F4497B"/>
    <w:rsid w:val="00F62FA4"/>
    <w:rsid w:val="00F85136"/>
    <w:rsid w:val="00F95FCF"/>
    <w:rsid w:val="00FC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4C8F-9C17-4D82-A4DB-D57E8D30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16</cp:revision>
  <cp:lastPrinted>2020-12-28T09:29:00Z</cp:lastPrinted>
  <dcterms:created xsi:type="dcterms:W3CDTF">2020-12-22T17:05:00Z</dcterms:created>
  <dcterms:modified xsi:type="dcterms:W3CDTF">2020-12-29T09:22:00Z</dcterms:modified>
</cp:coreProperties>
</file>